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5B64" w:rsidRDefault="00035B64" w:rsidP="00035B64"/>
    <w:p w:rsidR="00035B64" w:rsidRPr="00710FF4" w:rsidRDefault="00035B64" w:rsidP="00035B64">
      <w:pPr>
        <w:rPr>
          <w:rFonts w:ascii="Arial" w:hAnsi="Arial" w:cs="Arial"/>
          <w:b/>
          <w:sz w:val="32"/>
          <w:szCs w:val="32"/>
        </w:rPr>
      </w:pPr>
      <w:r w:rsidRPr="00710FF4">
        <w:rPr>
          <w:rFonts w:ascii="Arial" w:hAnsi="Arial" w:cs="Arial"/>
          <w:b/>
          <w:sz w:val="32"/>
          <w:szCs w:val="32"/>
        </w:rPr>
        <w:t xml:space="preserve">Уважаеми родители,  </w:t>
      </w:r>
    </w:p>
    <w:p w:rsidR="00035B64" w:rsidRDefault="00035B64" w:rsidP="00B771F2">
      <w:pPr>
        <w:jc w:val="both"/>
        <w:rPr>
          <w:rFonts w:ascii="Arial" w:hAnsi="Arial" w:cs="Arial"/>
          <w:sz w:val="32"/>
          <w:szCs w:val="32"/>
        </w:rPr>
      </w:pPr>
      <w:proofErr w:type="gramStart"/>
      <w:r>
        <w:rPr>
          <w:rFonts w:ascii="Arial" w:hAnsi="Arial" w:cs="Arial"/>
          <w:sz w:val="32"/>
          <w:szCs w:val="32"/>
          <w:lang w:val="en-US"/>
        </w:rPr>
        <w:t>T</w:t>
      </w:r>
      <w:r w:rsidRPr="0004571A">
        <w:rPr>
          <w:rFonts w:ascii="Arial" w:hAnsi="Arial" w:cs="Arial"/>
          <w:sz w:val="32"/>
          <w:szCs w:val="32"/>
        </w:rPr>
        <w:t xml:space="preserve">аксите </w:t>
      </w:r>
      <w:r>
        <w:rPr>
          <w:rFonts w:ascii="Arial" w:hAnsi="Arial" w:cs="Arial"/>
          <w:sz w:val="32"/>
          <w:szCs w:val="32"/>
        </w:rPr>
        <w:t xml:space="preserve"> за</w:t>
      </w:r>
      <w:proofErr w:type="gramEnd"/>
      <w:r>
        <w:rPr>
          <w:rFonts w:ascii="Arial" w:hAnsi="Arial" w:cs="Arial"/>
          <w:sz w:val="32"/>
          <w:szCs w:val="32"/>
        </w:rPr>
        <w:t xml:space="preserve"> детската гардина ще се заплащат </w:t>
      </w:r>
      <w:r w:rsidRPr="0004571A">
        <w:rPr>
          <w:rFonts w:ascii="Arial" w:hAnsi="Arial" w:cs="Arial"/>
          <w:sz w:val="32"/>
          <w:szCs w:val="32"/>
        </w:rPr>
        <w:t xml:space="preserve">чрез </w:t>
      </w:r>
      <w:hyperlink r:id="rId4" w:history="1">
        <w:r w:rsidRPr="002202CF">
          <w:rPr>
            <w:rStyle w:val="Hyperlink"/>
            <w:rFonts w:ascii="Arial" w:hAnsi="Arial" w:cs="Arial"/>
            <w:sz w:val="32"/>
            <w:szCs w:val="32"/>
          </w:rPr>
          <w:t>www.ePay.bg</w:t>
        </w:r>
      </w:hyperlink>
      <w:r w:rsidRPr="0004571A">
        <w:rPr>
          <w:rFonts w:ascii="Arial" w:hAnsi="Arial" w:cs="Arial"/>
          <w:sz w:val="32"/>
          <w:szCs w:val="32"/>
        </w:rPr>
        <w:t xml:space="preserve">. </w:t>
      </w:r>
    </w:p>
    <w:p w:rsidR="00035B64" w:rsidRPr="0004571A" w:rsidRDefault="00035B64" w:rsidP="00B771F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За целта е необходимо</w:t>
      </w:r>
      <w:r w:rsidRPr="0004571A">
        <w:rPr>
          <w:rFonts w:ascii="Arial" w:hAnsi="Arial" w:cs="Arial"/>
          <w:sz w:val="32"/>
          <w:szCs w:val="32"/>
        </w:rPr>
        <w:t xml:space="preserve"> </w:t>
      </w:r>
      <w:r>
        <w:rPr>
          <w:rFonts w:ascii="Arial" w:hAnsi="Arial" w:cs="Arial"/>
          <w:sz w:val="32"/>
          <w:szCs w:val="32"/>
        </w:rPr>
        <w:t>да направите регистрация на:</w:t>
      </w:r>
    </w:p>
    <w:p w:rsidR="00035B64" w:rsidRPr="0004571A" w:rsidRDefault="00035B64" w:rsidP="00B771F2">
      <w:pPr>
        <w:jc w:val="both"/>
        <w:rPr>
          <w:rFonts w:ascii="Arial" w:hAnsi="Arial" w:cs="Arial"/>
          <w:sz w:val="32"/>
          <w:szCs w:val="32"/>
        </w:rPr>
      </w:pPr>
      <w:r w:rsidRPr="0004571A">
        <w:rPr>
          <w:rFonts w:ascii="Arial" w:hAnsi="Arial" w:cs="Arial"/>
          <w:sz w:val="32"/>
          <w:szCs w:val="32"/>
        </w:rPr>
        <w:t xml:space="preserve">1. </w:t>
      </w:r>
      <w:r w:rsidRPr="0004571A">
        <w:rPr>
          <w:rFonts w:ascii="Arial" w:hAnsi="Arial" w:cs="Arial"/>
          <w:b/>
          <w:sz w:val="32"/>
          <w:szCs w:val="32"/>
        </w:rPr>
        <w:t>www.roditel.eu</w:t>
      </w:r>
      <w:r w:rsidRPr="0004571A">
        <w:rPr>
          <w:rFonts w:ascii="Arial" w:hAnsi="Arial" w:cs="Arial"/>
          <w:sz w:val="32"/>
          <w:szCs w:val="32"/>
        </w:rPr>
        <w:t xml:space="preserve"> (с Ваш имейл адрес и ЕГН-то на детето Ви, ЕГН-то е първоначална парола,</w:t>
      </w:r>
      <w:r>
        <w:rPr>
          <w:rFonts w:ascii="Arial" w:hAnsi="Arial" w:cs="Arial"/>
          <w:sz w:val="32"/>
          <w:szCs w:val="32"/>
        </w:rPr>
        <w:t xml:space="preserve"> а</w:t>
      </w:r>
      <w:r w:rsidRPr="0004571A">
        <w:rPr>
          <w:rFonts w:ascii="Arial" w:hAnsi="Arial" w:cs="Arial"/>
          <w:sz w:val="32"/>
          <w:szCs w:val="32"/>
        </w:rPr>
        <w:t xml:space="preserve"> след като влезете в проф</w:t>
      </w:r>
      <w:r>
        <w:rPr>
          <w:rFonts w:ascii="Arial" w:hAnsi="Arial" w:cs="Arial"/>
          <w:sz w:val="32"/>
          <w:szCs w:val="32"/>
        </w:rPr>
        <w:t>ила, може да смените паролата);</w:t>
      </w:r>
    </w:p>
    <w:p w:rsidR="00035B64" w:rsidRPr="0004571A" w:rsidRDefault="00035B64" w:rsidP="00B771F2">
      <w:pPr>
        <w:jc w:val="both"/>
        <w:rPr>
          <w:rFonts w:ascii="Arial" w:hAnsi="Arial" w:cs="Arial"/>
          <w:sz w:val="32"/>
          <w:szCs w:val="32"/>
        </w:rPr>
      </w:pPr>
      <w:r w:rsidRPr="0004571A">
        <w:rPr>
          <w:rFonts w:ascii="Arial" w:hAnsi="Arial" w:cs="Arial"/>
          <w:sz w:val="32"/>
          <w:szCs w:val="32"/>
        </w:rPr>
        <w:t xml:space="preserve">2. </w:t>
      </w:r>
      <w:r>
        <w:rPr>
          <w:rFonts w:ascii="Arial" w:hAnsi="Arial" w:cs="Arial"/>
          <w:sz w:val="32"/>
          <w:szCs w:val="32"/>
        </w:rPr>
        <w:t xml:space="preserve">Да се регистрирате в сайта на  </w:t>
      </w:r>
      <w:r w:rsidRPr="00B46F7D">
        <w:rPr>
          <w:rFonts w:ascii="Arial" w:hAnsi="Arial" w:cs="Arial"/>
          <w:b/>
          <w:sz w:val="32"/>
          <w:szCs w:val="32"/>
        </w:rPr>
        <w:t>www.ePay.bg</w:t>
      </w:r>
      <w:r>
        <w:rPr>
          <w:rFonts w:ascii="Arial" w:hAnsi="Arial" w:cs="Arial"/>
          <w:sz w:val="32"/>
          <w:szCs w:val="32"/>
        </w:rPr>
        <w:t xml:space="preserve"> (ако нямат</w:t>
      </w:r>
      <w:r w:rsidR="00B771F2">
        <w:rPr>
          <w:rFonts w:ascii="Arial" w:hAnsi="Arial" w:cs="Arial"/>
          <w:sz w:val="32"/>
          <w:szCs w:val="32"/>
          <w:lang w:val="en-US"/>
        </w:rPr>
        <w:t>e</w:t>
      </w:r>
      <w:r>
        <w:rPr>
          <w:rFonts w:ascii="Arial" w:hAnsi="Arial" w:cs="Arial"/>
          <w:sz w:val="32"/>
          <w:szCs w:val="32"/>
        </w:rPr>
        <w:t xml:space="preserve"> такава);</w:t>
      </w:r>
    </w:p>
    <w:p w:rsidR="00035B64" w:rsidRDefault="00035B64" w:rsidP="00B771F2">
      <w:pPr>
        <w:jc w:val="both"/>
        <w:rPr>
          <w:rFonts w:ascii="Arial" w:hAnsi="Arial" w:cs="Arial"/>
          <w:sz w:val="32"/>
          <w:szCs w:val="32"/>
        </w:rPr>
      </w:pPr>
      <w:r w:rsidRPr="0004571A">
        <w:rPr>
          <w:rFonts w:ascii="Arial" w:hAnsi="Arial" w:cs="Arial"/>
          <w:sz w:val="32"/>
          <w:szCs w:val="32"/>
        </w:rPr>
        <w:t xml:space="preserve">3. </w:t>
      </w:r>
      <w:r>
        <w:rPr>
          <w:rFonts w:ascii="Arial" w:hAnsi="Arial" w:cs="Arial"/>
          <w:sz w:val="32"/>
          <w:szCs w:val="32"/>
        </w:rPr>
        <w:t>Да  си регистрирате б</w:t>
      </w:r>
      <w:r w:rsidRPr="0004571A">
        <w:rPr>
          <w:rFonts w:ascii="Arial" w:hAnsi="Arial" w:cs="Arial"/>
          <w:sz w:val="32"/>
          <w:szCs w:val="32"/>
        </w:rPr>
        <w:t>анкова карта (ако не е регистрирана), с к</w:t>
      </w:r>
      <w:r>
        <w:rPr>
          <w:rFonts w:ascii="Arial" w:hAnsi="Arial" w:cs="Arial"/>
          <w:sz w:val="32"/>
          <w:szCs w:val="32"/>
        </w:rPr>
        <w:t>оято ще се извършват пл</w:t>
      </w:r>
      <w:r w:rsidR="00B771F2">
        <w:rPr>
          <w:rFonts w:ascii="Arial" w:hAnsi="Arial" w:cs="Arial"/>
          <w:sz w:val="32"/>
          <w:szCs w:val="32"/>
        </w:rPr>
        <w:t>ащанията</w:t>
      </w:r>
    </w:p>
    <w:p w:rsidR="00035B64" w:rsidRDefault="00035B64" w:rsidP="00B771F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 4. Ако искате да платите в брой на каса на на</w:t>
      </w:r>
      <w:r w:rsidRPr="00B46F7D">
        <w:t xml:space="preserve"> </w:t>
      </w:r>
      <w:r w:rsidRPr="00B46F7D">
        <w:rPr>
          <w:rFonts w:ascii="Arial" w:hAnsi="Arial" w:cs="Arial"/>
          <w:sz w:val="32"/>
          <w:szCs w:val="32"/>
        </w:rPr>
        <w:t>EASY PAY</w:t>
      </w:r>
      <w:r>
        <w:rPr>
          <w:rFonts w:ascii="Arial" w:hAnsi="Arial" w:cs="Arial"/>
          <w:sz w:val="32"/>
          <w:szCs w:val="32"/>
        </w:rPr>
        <w:t xml:space="preserve"> е необходимо</w:t>
      </w:r>
    </w:p>
    <w:p w:rsidR="00035B64" w:rsidRDefault="00035B64" w:rsidP="00B771F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- да си запишете 10 цифрения код за плащане „ В брой на касата“. Кодът е валиден до 23:59:59 ч. в деня на създаване на кода.</w:t>
      </w:r>
    </w:p>
    <w:p w:rsidR="00035B64" w:rsidRPr="006C16A9" w:rsidRDefault="00035B64" w:rsidP="00B771F2">
      <w:pPr>
        <w:jc w:val="both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Кодът може да бъде намерен, след като влезете в </w:t>
      </w:r>
      <w:hyperlink r:id="rId5" w:history="1">
        <w:r w:rsidRPr="002202CF">
          <w:rPr>
            <w:rStyle w:val="Hyperlink"/>
            <w:rFonts w:ascii="Arial" w:hAnsi="Arial" w:cs="Arial"/>
            <w:sz w:val="32"/>
            <w:szCs w:val="32"/>
          </w:rPr>
          <w:t>www.roditel.eu</w:t>
        </w:r>
      </w:hyperlink>
      <w:r>
        <w:rPr>
          <w:rFonts w:ascii="Arial" w:hAnsi="Arial" w:cs="Arial"/>
          <w:sz w:val="32"/>
          <w:szCs w:val="32"/>
        </w:rPr>
        <w:t xml:space="preserve">, натиснете бутона „Плати с </w:t>
      </w:r>
      <w:r w:rsidRPr="006C16A9">
        <w:rPr>
          <w:rFonts w:ascii="Arial" w:hAnsi="Arial" w:cs="Arial"/>
          <w:sz w:val="32"/>
          <w:szCs w:val="32"/>
        </w:rPr>
        <w:t>ePay.bg</w:t>
      </w:r>
      <w:r>
        <w:rPr>
          <w:rFonts w:ascii="Arial" w:hAnsi="Arial" w:cs="Arial"/>
          <w:sz w:val="32"/>
          <w:szCs w:val="32"/>
        </w:rPr>
        <w:t>“- „плащане о</w:t>
      </w:r>
      <w:r>
        <w:rPr>
          <w:rFonts w:ascii="Arial" w:hAnsi="Arial" w:cs="Arial"/>
          <w:sz w:val="32"/>
          <w:szCs w:val="32"/>
          <w:lang w:val="en-US"/>
        </w:rPr>
        <w:t xml:space="preserve">n-line” </w:t>
      </w:r>
      <w:r>
        <w:rPr>
          <w:rFonts w:ascii="Arial" w:hAnsi="Arial" w:cs="Arial"/>
          <w:sz w:val="32"/>
          <w:szCs w:val="32"/>
        </w:rPr>
        <w:t>и натисне</w:t>
      </w:r>
      <w:r w:rsidR="00B771F2">
        <w:rPr>
          <w:rFonts w:ascii="Arial" w:hAnsi="Arial" w:cs="Arial"/>
          <w:sz w:val="32"/>
          <w:szCs w:val="32"/>
        </w:rPr>
        <w:t>те бутона „В брой на каса“</w:t>
      </w:r>
    </w:p>
    <w:p w:rsidR="00035B64" w:rsidRDefault="00B771F2" w:rsidP="00B771F2">
      <w:pPr>
        <w:jc w:val="both"/>
        <w:rPr>
          <w:rFonts w:ascii="Arial" w:hAnsi="Arial" w:cs="Arial"/>
          <w:sz w:val="32"/>
          <w:szCs w:val="32"/>
        </w:rPr>
      </w:pPr>
      <w:hyperlink r:id="rId6" w:history="1">
        <w:r w:rsidR="00035B64" w:rsidRPr="002202CF">
          <w:rPr>
            <w:rStyle w:val="Hyperlink"/>
            <w:rFonts w:ascii="Arial" w:hAnsi="Arial" w:cs="Arial"/>
            <w:sz w:val="32"/>
            <w:szCs w:val="32"/>
            <w:lang w:val="en-US"/>
          </w:rPr>
          <w:t>www.roditel.eu</w:t>
        </w:r>
      </w:hyperlink>
      <w:r w:rsidR="00035B64">
        <w:rPr>
          <w:rFonts w:ascii="Arial" w:hAnsi="Arial" w:cs="Arial"/>
          <w:sz w:val="32"/>
          <w:szCs w:val="32"/>
          <w:lang w:val="en-US"/>
        </w:rPr>
        <w:t xml:space="preserve"> e </w:t>
      </w:r>
      <w:r w:rsidR="00035B64" w:rsidRPr="00710FF4">
        <w:rPr>
          <w:rFonts w:ascii="Arial" w:hAnsi="Arial" w:cs="Arial"/>
          <w:b/>
          <w:sz w:val="32"/>
          <w:szCs w:val="32"/>
        </w:rPr>
        <w:t>платформа с ограничен достъп</w:t>
      </w:r>
      <w:r w:rsidR="00035B64">
        <w:rPr>
          <w:rFonts w:ascii="Arial" w:hAnsi="Arial" w:cs="Arial"/>
          <w:sz w:val="32"/>
          <w:szCs w:val="32"/>
        </w:rPr>
        <w:t>. Чрез нея детската градина ползва програмен продукт за отчитане на храна и такси. Достъп до системата имат само родители, чиито деца са записани и вече посещават градината.</w:t>
      </w:r>
    </w:p>
    <w:p w:rsidR="00035B64" w:rsidRDefault="00035B64" w:rsidP="00B771F2">
      <w:pPr>
        <w:jc w:val="both"/>
        <w:rPr>
          <w:rFonts w:ascii="Arial" w:hAnsi="Arial" w:cs="Arial"/>
          <w:sz w:val="32"/>
          <w:szCs w:val="32"/>
          <w:lang w:val="en-US"/>
        </w:rPr>
      </w:pPr>
      <w:r>
        <w:rPr>
          <w:rFonts w:ascii="Arial" w:hAnsi="Arial" w:cs="Arial"/>
          <w:sz w:val="32"/>
          <w:szCs w:val="32"/>
        </w:rPr>
        <w:t>За новопостъпилите деца: ще можете да направите регистрация след начисляването на таксите. Това се случва в  първия работен ден от месеца, следващ месеца на  постъпването.</w:t>
      </w:r>
    </w:p>
    <w:p w:rsidR="00057A4F" w:rsidRDefault="00057A4F" w:rsidP="00B771F2">
      <w:pPr>
        <w:jc w:val="both"/>
      </w:pPr>
      <w:bookmarkStart w:id="0" w:name="_GoBack"/>
      <w:bookmarkEnd w:id="0"/>
    </w:p>
    <w:sectPr w:rsidR="00057A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B64"/>
    <w:rsid w:val="00035B64"/>
    <w:rsid w:val="00057A4F"/>
    <w:rsid w:val="00B77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5A16FD45-0531-4056-ABEB-524CE95D2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5B6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35B6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oditel.eu" TargetMode="External"/><Relationship Id="rId5" Type="http://schemas.openxmlformats.org/officeDocument/2006/relationships/hyperlink" Target="http://www.roditel.eu" TargetMode="External"/><Relationship Id="rId4" Type="http://schemas.openxmlformats.org/officeDocument/2006/relationships/hyperlink" Target="http://www.ePay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NATALIA</dc:creator>
  <cp:keywords/>
  <dc:description/>
  <cp:lastModifiedBy>Маргарита Китова</cp:lastModifiedBy>
  <cp:revision>2</cp:revision>
  <dcterms:created xsi:type="dcterms:W3CDTF">2020-10-08T19:13:00Z</dcterms:created>
  <dcterms:modified xsi:type="dcterms:W3CDTF">2020-10-08T19:13:00Z</dcterms:modified>
</cp:coreProperties>
</file>